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436" w:rsidRPr="00B04436" w:rsidRDefault="00B04436" w:rsidP="00B04436">
      <w:pPr>
        <w:shd w:val="clear" w:color="auto" w:fill="FFFFFF"/>
        <w:spacing w:before="480" w:after="240" w:line="240" w:lineRule="auto"/>
        <w:textAlignment w:val="baseline"/>
        <w:outlineLvl w:val="1"/>
        <w:rPr>
          <w:rFonts w:ascii="Georgia" w:eastAsia="Times New Roman" w:hAnsi="Georgia" w:cs="Times New Roman"/>
          <w:caps/>
          <w:color w:val="EA4F3B"/>
          <w:sz w:val="18"/>
          <w:szCs w:val="18"/>
          <w:lang w:eastAsia="ru-RU"/>
        </w:rPr>
      </w:pPr>
      <w:r w:rsidRPr="00B04436">
        <w:rPr>
          <w:rFonts w:ascii="Georgia" w:eastAsia="Times New Roman" w:hAnsi="Georgia" w:cs="Times New Roman"/>
          <w:caps/>
          <w:color w:val="EA4F3B"/>
          <w:sz w:val="18"/>
          <w:szCs w:val="18"/>
          <w:lang w:eastAsia="ru-RU"/>
        </w:rPr>
        <w:t>ФЕДЕРАЛЬНЫЕ ДОКУМЕНТЫ</w:t>
      </w:r>
    </w:p>
    <w:p w:rsidR="00B04436" w:rsidRPr="00B04436" w:rsidRDefault="00B04436" w:rsidP="00B04436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73737"/>
          <w:lang w:eastAsia="ru-RU"/>
        </w:rPr>
      </w:pPr>
      <w:hyperlink r:id="rId4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ФЗ №426 от 28.12.2013 (в ред. от 01.05.2016) «О специальной оценке условий труда»</w:t>
        </w:r>
      </w:hyperlink>
      <w:hyperlink r:id="rId5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ФЗ №273 от 29.12.2012 «Об образовании в РФ». Статья 41. </w:t>
        </w:r>
        <w:proofErr w:type="gram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Охрана здоровья обучающихся (ред.25.11.2013)</w:t>
        </w:r>
      </w:hyperlink>
      <w:hyperlink r:id="rId6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ФЗ №46 от 03.05.2012 «О ратификации Конвенции о правах инвалидов »</w:t>
        </w:r>
      </w:hyperlink>
      <w:hyperlink r:id="rId7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ФЗ №436 от 29.12.2010 (ред. от 01.05.2017) «О защите детей от информации, причиняющей вред их здоровью и развитию»</w:t>
        </w:r>
      </w:hyperlink>
      <w:hyperlink r:id="rId8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ФЗ №390 от 28.12.2010 (в ред. от 05.10.2015) «О безопасности»</w:t>
        </w:r>
      </w:hyperlink>
      <w:hyperlink r:id="rId9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ФЗ №123 от 22.07.2008 (ред. от 29.07.2017) «Технический регламент о требованиях пожарной безопасности»</w:t>
        </w:r>
      </w:hyperlink>
      <w:hyperlink r:id="rId10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ФЗ №152 от 27.07.2006</w:t>
        </w:r>
        <w:proofErr w:type="gram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(</w:t>
        </w:r>
        <w:proofErr w:type="gram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ред. от 29.07.2017) «О персональных данных»</w:t>
        </w:r>
      </w:hyperlink>
      <w:hyperlink r:id="rId11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ФЗ №35 от 06.03.2006 г (в ред. от 06.07.2016 г) «О противодействии терроризму»</w:t>
        </w:r>
      </w:hyperlink>
      <w:hyperlink r:id="rId12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ФЗ №120 от 24.06.1999 (ред. от 07.06.2017) «Об основах системы профилактики безнадзорности и правонарушений несовершеннолетних»</w:t>
        </w:r>
      </w:hyperlink>
      <w:hyperlink r:id="rId13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ФЗ №52 от 30.03.1999 (ред. от 29.07.2017) «О санитарно-эпидемиологическом благополучии населения» (с </w:t>
        </w:r>
        <w:proofErr w:type="spell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изм</w:t>
        </w:r>
        <w:proofErr w:type="spell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. и доп., вступ. в силу с 30.09.2017)</w:t>
        </w:r>
      </w:hyperlink>
      <w:hyperlink r:id="rId14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ФЗ №124 от 24.07.1998 (в ред</w:t>
        </w:r>
        <w:proofErr w:type="gram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. </w:t>
        </w:r>
        <w:proofErr w:type="gram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от 28.12.2016) «Об основных гарантиях прав ребенка в РФ»</w:t>
        </w:r>
      </w:hyperlink>
      <w:hyperlink r:id="rId15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Федеральный закон от 24.11.1996 №132-ФЗ (ред. от 28.12.2016) «Об основах туристской деятельности в Российской Федерации»</w:t>
        </w:r>
      </w:hyperlink>
      <w:hyperlink r:id="rId16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ФЗ-69 от 21.12.1994 (ред. от 29.07.2017) «О пожарной безопасности»</w:t>
        </w:r>
      </w:hyperlink>
      <w:hyperlink r:id="rId17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Указ Президента РФ от 14.06.2012 №851 «О порядке установления уровней террористической опасности, предусматривающих принятие дополнительных мер по обеспечению безопасности личности, общества и государства»</w:t>
        </w:r>
      </w:hyperlink>
      <w:hyperlink r:id="rId18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ПП РФ от 25.03.2015</w:t>
        </w:r>
        <w:proofErr w:type="gram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№</w:t>
        </w:r>
        <w:proofErr w:type="gram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272 (ред. от 22.07.2017) «Об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Федерации, и форм паспортов безопасности таких мест и объектов (территорий)»</w:t>
        </w:r>
      </w:hyperlink>
      <w:hyperlink r:id="rId19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ПП РФ от 25.12.2013 №1244 (ред. от 03.12.2016) «Об антитеррористической защищенности объектов (территорий)» (вместе с «Правилами разработки требований к антитеррористической защищенности объектов (территорий) и паспорта безопасности</w:t>
        </w:r>
        <w:proofErr w:type="gram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</w:t>
        </w:r>
        <w:proofErr w:type="gram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объектов (территорий)»)</w:t>
        </w:r>
      </w:hyperlink>
      <w:hyperlink r:id="rId20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ПП РФ от 17.12.2013 №1177 (ред. от 29.06.2017) «Об утверждении Правил организованной перевозки группы детей автобусами»</w:t>
        </w:r>
      </w:hyperlink>
      <w:hyperlink r:id="rId21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ПП РФ от 06.11.2013 №995 (ред. от 18.10.2016) «Об утверждении Примерного положения о комиссиях по делам несовершеннолетних и защите их прав»</w:t>
        </w:r>
      </w:hyperlink>
      <w:hyperlink r:id="rId22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ПП РФ от 01.11.2012 №1119 «Об утверждении требований к защите персональных данных при их обработке в информационных системах персональных данных»</w:t>
        </w:r>
      </w:hyperlink>
      <w:hyperlink r:id="rId23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ПП</w:t>
        </w:r>
        <w:proofErr w:type="gram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</w:t>
        </w:r>
        <w:proofErr w:type="gram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РФ от 25.04.2012 N 390 (ред. от 21.03.2017) «О противопожарном режиме« (вместе с «Правилами противопожарного режима в Российской Федерации») (с </w:t>
        </w:r>
        <w:proofErr w:type="spell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изм</w:t>
        </w:r>
        <w:proofErr w:type="spell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. и доп., вступ. в силу с 26.09.2017)</w:t>
        </w:r>
      </w:hyperlink>
      <w:hyperlink r:id="rId24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ПП РФ от 15.09.2008 №687 «Положение об особенностях обработки персональных данных, осуществляемой без использования средств автоматизации»</w:t>
        </w:r>
      </w:hyperlink>
      <w:hyperlink r:id="rId25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РП РФ от 22.03.2017 N 520-р «Об утверждении Концепции развития системы профилактики безнадзорности и правонарушений несовершеннолетних</w:t>
        </w:r>
        <w:proofErr w:type="gram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</w:t>
        </w:r>
        <w:proofErr w:type="gram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на период до 2020 года» (вместе с «Планом мероприятий на 2017 - 2020 годы по реализации Концепции развития системы профилактики безнадзорности и правонарушений несовершеннолетних на период до 2020 года»)</w:t>
        </w:r>
      </w:hyperlink>
      <w:hyperlink r:id="rId26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Приказ </w:t>
        </w:r>
        <w:proofErr w:type="spell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Минобрнауки</w:t>
        </w:r>
        <w:proofErr w:type="spell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РФ от 28.10.2015 №1233 «О признании не подлежащим применению на территории РФ ведомственного нормативного правового акта»</w:t>
        </w:r>
      </w:hyperlink>
      <w:hyperlink r:id="rId27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Приказ </w:t>
        </w:r>
        <w:proofErr w:type="spell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Минобрнауки</w:t>
        </w:r>
        <w:proofErr w:type="spell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РФ от 12.04.2011 №1474 «О психологическом тестировании обучающихся ОУ на предмет потребления</w:t>
        </w:r>
        <w:proofErr w:type="gram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</w:t>
        </w:r>
        <w:proofErr w:type="gram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наркотических средств, психотропных и других токсических веществ»</w:t>
        </w:r>
      </w:hyperlink>
      <w:hyperlink r:id="rId28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Методические рекомендации </w:t>
        </w:r>
        <w:proofErr w:type="spell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Минпроса</w:t>
        </w:r>
        <w:proofErr w:type="spell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СССР от 19.04.1979 «Правила безопасности занятий по физической культуре и спорту в общеобразовательных школах»</w:t>
        </w:r>
      </w:hyperlink>
      <w:hyperlink r:id="rId29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Письмо </w:t>
        </w:r>
        <w:proofErr w:type="spell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Минобрнауки</w:t>
        </w:r>
        <w:proofErr w:type="spell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РФ от 01.12.2016 N ВК-2751/07 «О направлении методических рекомендаций» (вместе с «Методическими рекомендациями руководителям органов исполнительной власти субъектов Российской Федерации, осуществляющим управление в сфере образования, по созданию в рамках программы "Доступная среда" на</w:t>
        </w:r>
        <w:proofErr w:type="gram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</w:t>
        </w:r>
        <w:proofErr w:type="gram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2011 - 2020 годы специальных образовательных условий для детей с ограниченными возможностями здоровья и инвалидностью в образовательных организациях через центры психолого-педагогической, медицинской и социальной помощи»)</w:t>
        </w:r>
      </w:hyperlink>
      <w:hyperlink r:id="rId30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Письмо </w:t>
        </w:r>
        <w:proofErr w:type="spell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Минобрнауки</w:t>
        </w:r>
        <w:proofErr w:type="spell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РФ от 08.08.2017 №12-753 «О направлении перечня по </w:t>
        </w:r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lastRenderedPageBreak/>
          <w:t>охране труда»</w:t>
        </w:r>
      </w:hyperlink>
      <w:hyperlink r:id="rId31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Письмо </w:t>
        </w:r>
        <w:proofErr w:type="spell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Минобрнауки</w:t>
        </w:r>
        <w:proofErr w:type="spell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РФ от 24.05.2017 №07-2732 «О направлении методических рекомендаций» (Методические рекомендации по профилактике </w:t>
        </w:r>
        <w:proofErr w:type="spell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зацепинга</w:t>
        </w:r>
        <w:proofErr w:type="spell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среди несовершеннолетних)</w:t>
        </w:r>
      </w:hyperlink>
      <w:hyperlink r:id="rId32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Письмо </w:t>
        </w:r>
        <w:proofErr w:type="spell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Минобрнауки</w:t>
        </w:r>
        <w:proofErr w:type="spell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РФ от 19.05.2017 №07-2617 «О</w:t>
        </w:r>
        <w:proofErr w:type="gram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</w:t>
        </w:r>
        <w:proofErr w:type="gram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направлении методических рекомендаций» (методические рекомендации для образовательных организаций по информированию родителей о рисках, связанных с детской </w:t>
        </w:r>
        <w:proofErr w:type="spell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сметрностью</w:t>
        </w:r>
        <w:proofErr w:type="spell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)</w:t>
        </w:r>
      </w:hyperlink>
      <w:hyperlink r:id="rId33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Письмо </w:t>
        </w:r>
        <w:proofErr w:type="spell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Минобрнауки</w:t>
        </w:r>
        <w:proofErr w:type="spell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РФ от 06.04.2017 №ВК-1116/07 «О необходимости обеспечения максимального охвата образовательных организаций социально-психологическим тестированием»</w:t>
        </w:r>
      </w:hyperlink>
      <w:hyperlink r:id="rId34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Письмо </w:t>
        </w:r>
        <w:proofErr w:type="spell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Минобрнауки</w:t>
        </w:r>
        <w:proofErr w:type="spell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РФ от 03.04.2017 N ВК-1068/09 «О направлении методических рекомендаций» (вместе с «Методическими рекомендациями о механизмах привлечения организаций дополнительного образования детей к профилактике правонарушений несовершеннолетних</w:t>
        </w:r>
        <w:proofErr w:type="gram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»)</w:t>
        </w:r>
      </w:hyperlink>
      <w:hyperlink r:id="rId35" w:tgtFrame="_blank" w:history="1">
        <w:proofErr w:type="gram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Письмо </w:t>
        </w:r>
        <w:proofErr w:type="spell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Минобрнауки</w:t>
        </w:r>
        <w:proofErr w:type="spell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РФ от 02.09.2016 г №07-3765 «О применении норм по выявлению и учет детей, оставшихся без попечения родителей»</w:t>
        </w:r>
      </w:hyperlink>
      <w:hyperlink r:id="rId36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Письмо </w:t>
        </w:r>
        <w:proofErr w:type="spell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Минобрнауки</w:t>
        </w:r>
        <w:proofErr w:type="spell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РФ от 16.06.2016 №09-1467 «О направлении материалов» (вместе с «Методическими рекомендациями для педагогических работников по профилактике проявлений терроризма и экстремизма в образовательных организациях»)</w:t>
        </w:r>
      </w:hyperlink>
      <w:hyperlink r:id="rId37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Письмо </w:t>
        </w:r>
        <w:proofErr w:type="spell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Минобрнауки</w:t>
        </w:r>
        <w:proofErr w:type="spell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РФ от 11.05.2016 г №09-1063 «О направлении материалов» (вместе с методическими рекомендациями по внедрению</w:t>
        </w:r>
        <w:proofErr w:type="gram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</w:t>
        </w:r>
        <w:proofErr w:type="gram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программ психолого-педагогического сопровождения из семей участников религиозно-экстремистских объединений и </w:t>
        </w:r>
        <w:proofErr w:type="spell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псевдорелигиозных</w:t>
        </w:r>
        <w:proofErr w:type="spell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сект деструктивной направленности)</w:t>
        </w:r>
      </w:hyperlink>
      <w:hyperlink r:id="rId38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Письмо </w:t>
        </w:r>
        <w:proofErr w:type="spell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Минобрнауки</w:t>
        </w:r>
        <w:proofErr w:type="spell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РФ от 14.04.2016 г N07-1545 «О направлении порядка взаимодействия»</w:t>
        </w:r>
      </w:hyperlink>
      <w:hyperlink r:id="rId39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Письмо </w:t>
        </w:r>
        <w:proofErr w:type="spell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Минобрнауки</w:t>
        </w:r>
        <w:proofErr w:type="spell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РФ от 02.03.2016 N07-871 «О психологической службе образования в Российской Федерации»</w:t>
        </w:r>
      </w:hyperlink>
      <w:hyperlink r:id="rId40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Письмо </w:t>
        </w:r>
        <w:proofErr w:type="spell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Минобрнауки</w:t>
        </w:r>
        <w:proofErr w:type="spell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РФ от 26.02.2016 №12-ПГ-МОН-3527 «О рассмотрении обращения по расследованию несчастных случаев с обучающимися во </w:t>
        </w:r>
        <w:proofErr w:type="spell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времяпребывания</w:t>
        </w:r>
        <w:proofErr w:type="spell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их в организации»</w:t>
        </w:r>
      </w:hyperlink>
      <w:hyperlink r:id="rId41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Письмо </w:t>
        </w:r>
        <w:proofErr w:type="spell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Минобрнауки</w:t>
        </w:r>
        <w:proofErr w:type="spell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РФ</w:t>
        </w:r>
        <w:proofErr w:type="gram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</w:t>
        </w:r>
        <w:proofErr w:type="gram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от 26.02.2016 N 07-834 «О направлении методических рекомендаций» (вместе с «Методическими рекомендациями по работе с детьми, самовольно ушедшими из семей и государственных организаций, и профилактике таких уходов»)</w:t>
        </w:r>
      </w:hyperlink>
      <w:hyperlink r:id="rId42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Письмо </w:t>
        </w:r>
        <w:proofErr w:type="spell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Минобрнауки</w:t>
        </w:r>
        <w:proofErr w:type="spell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РФ от 09.20.2016 №07-505 «Методические рекомендации для педагогических работников, родителей и руководителей образовательных организаций по педагогическому, психологическому и родительскому попечению и сопровождению групп риска вовлечения обучающихся в потребление наркотических средств и</w:t>
        </w:r>
        <w:proofErr w:type="gram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</w:t>
        </w:r>
        <w:proofErr w:type="gram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психотропных веществ» (направлены письмом Департамента государственной политики в сфере защиты прав детей </w:t>
        </w:r>
        <w:proofErr w:type="spell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Минобрнауки</w:t>
        </w:r>
        <w:proofErr w:type="spell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России от 09.02.2016 N 07-505)</w:t>
        </w:r>
      </w:hyperlink>
      <w:hyperlink r:id="rId43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Письмо </w:t>
        </w:r>
        <w:proofErr w:type="spell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Минобрнауки</w:t>
        </w:r>
        <w:proofErr w:type="spell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РФ от 18.01.2016 N 07-149 «О направлении методических рекомендаций про профилактике суицида»</w:t>
        </w:r>
      </w:hyperlink>
      <w:hyperlink r:id="rId44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Письмо </w:t>
        </w:r>
        <w:proofErr w:type="spell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Минобрнауки</w:t>
        </w:r>
        <w:proofErr w:type="spell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России от 18.12.2015 N 07-4317 «О направлении методических рекомендаций» (методические рекомендации по созданию и развитию служб школьной медиации в образовательных организациях)</w:t>
        </w:r>
      </w:hyperlink>
      <w:hyperlink r:id="rId45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Письмо </w:t>
        </w:r>
        <w:proofErr w:type="spell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Минобрнауки</w:t>
        </w:r>
        <w:proofErr w:type="spell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России от 02.12.2015</w:t>
        </w:r>
        <w:proofErr w:type="gram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N 08-1747 «О направлении методических рекомендаций» (вместе с «Методическими рекомендациями по механизмам учета результатов выполнения нормативов Всероссийского физкультурно-спортивного комплекса "Готов к труду и обороне" (ГТО) при осуществлении текущего контроля и промежуточной </w:t>
        </w:r>
        <w:proofErr w:type="gram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аттестации</w:t>
        </w:r>
        <w:proofErr w:type="gram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обучающихся по учебному предмету "Физическая культура"»)</w:t>
        </w:r>
      </w:hyperlink>
      <w:hyperlink r:id="rId46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Письмо </w:t>
        </w:r>
        <w:proofErr w:type="spell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Минобрнауки</w:t>
        </w:r>
        <w:proofErr w:type="spell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РФ от 08.10.2015 №ВК-2569/07 «О методических рекомендациях по размещению информации»</w:t>
        </w:r>
      </w:hyperlink>
      <w:hyperlink r:id="rId47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Письмо </w:t>
        </w:r>
        <w:proofErr w:type="spell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Минобрнауки</w:t>
        </w:r>
        <w:proofErr w:type="spell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РФ от 25.08.2015 №12-1077 «Рекомендации по созданию и функционированию системы управления охраной труда и обеспечением безопасности образовательного процесса в организациях, осуществляющих образовательную деятельность»</w:t>
        </w:r>
      </w:hyperlink>
      <w:hyperlink r:id="rId48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Письмо </w:t>
        </w:r>
        <w:proofErr w:type="spell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Минобрнауки</w:t>
        </w:r>
        <w:proofErr w:type="spell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РФ от 18.10.2013 №ВК-710/09 «О Рекомендациях по безопасности эксплуатации физкультурно-спортивных сооружений </w:t>
        </w:r>
        <w:proofErr w:type="gram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общеобразовательных организаций, спортивного оборудования и инвентаря при организации и проведении физкультурно-оздоровительных и спортивно-массовых мероприятий с обучающимися»</w:t>
        </w:r>
      </w:hyperlink>
      <w:hyperlink r:id="rId49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Письмо </w:t>
        </w:r>
        <w:proofErr w:type="spell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Минобрнауки</w:t>
        </w:r>
        <w:proofErr w:type="spell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РФ от 07.06.2013 №ИР-535/07 «О коррекционном и инклюзивном образовании детей»</w:t>
        </w:r>
      </w:hyperlink>
      <w:hyperlink r:id="rId50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Письмо </w:t>
        </w:r>
        <w:proofErr w:type="spell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Минобрнауки</w:t>
        </w:r>
        <w:proofErr w:type="spell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РФ от 31.01.2012 б/</w:t>
        </w:r>
        <w:proofErr w:type="spell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н</w:t>
        </w:r>
        <w:proofErr w:type="spell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«Образовательная программа "100% видимости: безопасность детей на дороге"» - методические </w:t>
        </w:r>
        <w:proofErr w:type="spell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рекомендации</w:t>
        </w:r>
      </w:hyperlink>
      <w:hyperlink r:id="rId51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СанПиН</w:t>
        </w:r>
        <w:proofErr w:type="spell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2.4.1.3049-13 от 15.05.2013 (в ред. от 27.08.2015).</w:t>
        </w:r>
        <w:proofErr w:type="gram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Постановление №26. Требования к устройству и оборудованию в дошкольных образовательных </w:t>
        </w:r>
        <w:proofErr w:type="spell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организаций</w:t>
        </w:r>
      </w:hyperlink>
      <w:hyperlink r:id="rId52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Постановление</w:t>
        </w:r>
        <w:proofErr w:type="spell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Госстандарта РФ от 18.03.2003 №81-ст (в ред. от 20.08.2013) «Услуги физкультурно-оздоровительные и спортивные. Требования безопасности потребителей. ГОСТ </w:t>
        </w:r>
        <w:proofErr w:type="gram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Р</w:t>
        </w:r>
        <w:proofErr w:type="gram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52025-2003»</w:t>
        </w:r>
      </w:hyperlink>
      <w:hyperlink r:id="rId53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Приказ Минздрава РФ от 05.11.2013 №822н (в ред. от 03.09.2015 г) «Об утверждении Порядка оказания медицинской помощи несовершеннолетним, в том числе в период обучения и воспитания в образовательных организациях»</w:t>
        </w:r>
      </w:hyperlink>
      <w:hyperlink r:id="rId54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Приказ Минздрава России от 21.12.2012 N 1346н «О Порядке прохождения несовершеннолетними медицинских осмотров, в том числе при поступлении в образовательные учреждения и в период обучения в них»</w:t>
        </w:r>
      </w:hyperlink>
      <w:hyperlink r:id="rId55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Приказ </w:t>
        </w:r>
        <w:proofErr w:type="gram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ФСБ РФ от 31.08.2010 №416 «Требования о защите информации, содержащейся в информационных системах общего пользования»</w:t>
        </w:r>
      </w:hyperlink>
      <w:hyperlink r:id="rId56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Приказ Минобороны РФ и </w:t>
        </w:r>
        <w:proofErr w:type="spell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Минобрнауки</w:t>
        </w:r>
        <w:proofErr w:type="spell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РФ от 24.02.2010 №96/134 «Об утверждении Инструкции об организации обучения граждан РФ начальным знаниям в области обороны и их подготовки по основам военной службы в образовательных учреждениях среднего (полного) общего образования, образовательных учреждениях начального профессионального и среднего профессионального образования</w:t>
        </w:r>
        <w:proofErr w:type="gramEnd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 xml:space="preserve"> </w:t>
        </w:r>
        <w:proofErr w:type="gramStart"/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и учебных пунктах»</w:t>
        </w:r>
      </w:hyperlink>
      <w:hyperlink r:id="rId57" w:tgtFrame="_blank" w:history="1">
        <w:r w:rsidRPr="00B04436">
          <w:rPr>
            <w:rFonts w:ascii="Helvetica" w:eastAsia="Times New Roman" w:hAnsi="Helvetica" w:cs="Helvetica"/>
            <w:color w:val="45729F"/>
            <w:u w:val="single"/>
            <w:lang w:eastAsia="ru-RU"/>
          </w:rPr>
          <w:t>Письмо Минздрава РФ от 07.04.2017 N 15-2/10/2-2343 «О направлении клинических рекомендаций "Выявление и диагностика туберкулеза детей, поступающих и обучающихся в образовательных организациях"» (вместе с «Клиническими рекомендациями "Выявление и диагностика туберкулеза у детей, поступающих и обучающихся в образовательных организациях"», утв. Российским обществом фтизиатров 07.03.2017)</w:t>
        </w:r>
      </w:hyperlink>
      <w:proofErr w:type="gramEnd"/>
    </w:p>
    <w:p w:rsidR="00606433" w:rsidRDefault="00606433"/>
    <w:sectPr w:rsidR="00606433" w:rsidSect="006064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savePreviewPicture/>
  <w:compat/>
  <w:rsids>
    <w:rsidRoot w:val="00B04436"/>
    <w:rsid w:val="00606433"/>
    <w:rsid w:val="00B044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433"/>
  </w:style>
  <w:style w:type="paragraph" w:styleId="2">
    <w:name w:val="heading 2"/>
    <w:basedOn w:val="a"/>
    <w:link w:val="20"/>
    <w:uiPriority w:val="9"/>
    <w:qFormat/>
    <w:rsid w:val="00B0443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0443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B0443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8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files.edsites.ru/uploads/docs/fed/Federal_nyj_zakon_ot_30.03.1999_N_52-FZ_(red._ot_29.07.2017).doc" TargetMode="External"/><Relationship Id="rId18" Type="http://schemas.openxmlformats.org/officeDocument/2006/relationships/hyperlink" Target="http://files.edsites.ru/uploads/docs/fed/Postanovlenie_Pravitel_stva_RF_ot_25.03.2015_N_272_(red._ot_22.07.2017).doc" TargetMode="External"/><Relationship Id="rId26" Type="http://schemas.openxmlformats.org/officeDocument/2006/relationships/hyperlink" Target="http://files.edsites.ru/uploads/docs/fed/prikaz_minobrnauki_rf_1233_ot_28_10_2015_g.docx" TargetMode="External"/><Relationship Id="rId39" Type="http://schemas.openxmlformats.org/officeDocument/2006/relationships/hyperlink" Target="http://files.edsites.ru/uploads/docs/fed/Pis_mo_Minobrnauki_RF_ot_02.03.2016_07-871.doc" TargetMode="External"/><Relationship Id="rId21" Type="http://schemas.openxmlformats.org/officeDocument/2006/relationships/hyperlink" Target="http://files.edsites.ru/uploads/docs/fed/Postanovlenie_Pravitel_stva_RF_ot_06.11.2013_N_995_(v_red._ot_18.10.2016).doc" TargetMode="External"/><Relationship Id="rId34" Type="http://schemas.openxmlformats.org/officeDocument/2006/relationships/hyperlink" Target="http://files.edsites.ru/uploads/docs/fed/Pis_mo_Minobrnauki_Rossii_ot_03.04.2017_N_VK-1068_09.doc" TargetMode="External"/><Relationship Id="rId42" Type="http://schemas.openxmlformats.org/officeDocument/2006/relationships/hyperlink" Target="http://files.edsites.ru/uploads/docs/fed/Metodicheskie_rekomendacii_dlya_pedagogicheskih_rabotnikov_rod.doc" TargetMode="External"/><Relationship Id="rId47" Type="http://schemas.openxmlformats.org/officeDocument/2006/relationships/hyperlink" Target="http://files.edsites.ru/uploads/docs/fed/pis_mo_minobrnauki_rf_ot_25_08_2015_g_12-1077_o_metodicheskih_rekomendaciyah_po_ohrane_truda_v_oo.docx" TargetMode="External"/><Relationship Id="rId50" Type="http://schemas.openxmlformats.org/officeDocument/2006/relationships/hyperlink" Target="http://files.edsites.ru/uploads/docs/fed/obrazovatel_naya_programma_100_vidimosti_bezopasnost_detej_na_doroge.pdf" TargetMode="External"/><Relationship Id="rId55" Type="http://schemas.openxmlformats.org/officeDocument/2006/relationships/hyperlink" Target="http://files.edsites.ru/uploads/docs/fed/prikaz_fsb_rf_416_ot_31_08_10_trebovaniya_o_zawite_informacii_sistem_obwego_pol_zovaniya.doc" TargetMode="External"/><Relationship Id="rId7" Type="http://schemas.openxmlformats.org/officeDocument/2006/relationships/hyperlink" Target="http://files.edsites.ru/uploads/docs/fed/Federal_nyj_zakon_ot_29.12.2010_N_436-FZ_(red._ot_01.05.2017).doc" TargetMode="External"/><Relationship Id="rId12" Type="http://schemas.openxmlformats.org/officeDocument/2006/relationships/hyperlink" Target="http://files.edsites.ru/uploads/docs/fed/Federal_nyj_zakon_ot_24.06.1999_N_120-FZ_(red._ot_07.06.2017).doc" TargetMode="External"/><Relationship Id="rId17" Type="http://schemas.openxmlformats.org/officeDocument/2006/relationships/hyperlink" Target="http://files.edsites.ru/uploads/docs/fed/ukaz_prezidenta_rf_ot_14_06_2012_51_o_poryadke_ustanovleniya_urovnej_terroristicheskoj_opasnosti.docx" TargetMode="External"/><Relationship Id="rId25" Type="http://schemas.openxmlformats.org/officeDocument/2006/relationships/hyperlink" Target="http://files.edsites.ru/uploads/docs/fed/RP_RF_ot_22.03.2017_520-r.doc" TargetMode="External"/><Relationship Id="rId33" Type="http://schemas.openxmlformats.org/officeDocument/2006/relationships/hyperlink" Target="http://files.edsites.ru/uploads/docs/fed/Pis_mo_Minobrnauki_RF_ot_06.04.2017_VK-116_07.doc" TargetMode="External"/><Relationship Id="rId38" Type="http://schemas.openxmlformats.org/officeDocument/2006/relationships/hyperlink" Target="http://files.edsites.ru/uploads/docs/fed/pis_mo_minobrnauki_rf_ot_14_04_2016_g_07-1545.docx" TargetMode="External"/><Relationship Id="rId46" Type="http://schemas.openxmlformats.org/officeDocument/2006/relationships/hyperlink" Target="http://files.edsites.ru/uploads/docs/fed/pis_mo_minobrnauki_rf_ot_08_10_2015_g_vk-2569_07.docx" TargetMode="External"/><Relationship Id="rId59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files.edsites.ru/uploads/docs/fed/Federal_nyj_zakon_ot_21.12.1994_N_69-FZ_(red._ot_29.07.2017).doc" TargetMode="External"/><Relationship Id="rId20" Type="http://schemas.openxmlformats.org/officeDocument/2006/relationships/hyperlink" Target="http://files.edsites.ru/uploads/docs/fed/Postanovlenie_Pravitel_stva_RF_ot_17.12.2013_N_1177_(red._ot_29.06.2017).doc" TargetMode="External"/><Relationship Id="rId29" Type="http://schemas.openxmlformats.org/officeDocument/2006/relationships/hyperlink" Target="http://files.edsites.ru/uploads/docs/fed/Pis_mo_Minobrnauki_Rossii_ot_01.12.2016_N_VK-275107_O_naprav.doc" TargetMode="External"/><Relationship Id="rId41" Type="http://schemas.openxmlformats.org/officeDocument/2006/relationships/hyperlink" Target="http://files.edsites.ru/uploads/docs/fed/Pis_mo_Minobrnauki_Rossii_ot_26.02.2016_N_07-834_O_napravlen.doc" TargetMode="External"/><Relationship Id="rId54" Type="http://schemas.openxmlformats.org/officeDocument/2006/relationships/hyperlink" Target="http://files.edsites.ru/uploads/docs/fed/Prikaz_Minzdrava_Rossii_ot_21.12.2012_N_1346n.doc" TargetMode="External"/><Relationship Id="rId1" Type="http://schemas.openxmlformats.org/officeDocument/2006/relationships/styles" Target="styles.xml"/><Relationship Id="rId6" Type="http://schemas.openxmlformats.org/officeDocument/2006/relationships/hyperlink" Target="http://files.edsites.ru/uploads/docs/fed/fz-46_ot_03_05_2012_g_o_ratifikacii_konvencii_o_pravah_invalidov-1.rtf" TargetMode="External"/><Relationship Id="rId11" Type="http://schemas.openxmlformats.org/officeDocument/2006/relationships/hyperlink" Target="http://files.edsites.ru/uploads/docs/fed/fz-35_ot_06_03_2006_g_v_red_ot_06_07_2016_g_o_protivodejstvii_terrorizmu.docx" TargetMode="External"/><Relationship Id="rId24" Type="http://schemas.openxmlformats.org/officeDocument/2006/relationships/hyperlink" Target="http://files.edsites.ru/uploads/docs/fed/pp_rf_ot15_09_08_687_polozhenie_ob_obrabotke_personal_nyh_dannyh_bez_sredstv_avtomatizacii.doc" TargetMode="External"/><Relationship Id="rId32" Type="http://schemas.openxmlformats.org/officeDocument/2006/relationships/hyperlink" Target="http://files.edsites.ru/uploads/docs/fed/Pis_mo_Minobrnauki_Rossii_ot_19.05.2017_N_07-2617.doc" TargetMode="External"/><Relationship Id="rId37" Type="http://schemas.openxmlformats.org/officeDocument/2006/relationships/hyperlink" Target="http://files.edsites.ru/uploads/docs/fed/pis_mo_minobrnauki_rf_ot_11_05_2016_g_09-1063_o_napravlenii_materialov.pdf" TargetMode="External"/><Relationship Id="rId40" Type="http://schemas.openxmlformats.org/officeDocument/2006/relationships/hyperlink" Target="http://files.edsites.ru/uploads/docs/fed/pis_mo_minobrnauki_rf_ot_26_02_2016_g_12-pg-mon-3527_o_rassmotrenii_obraweniya_detskij_travmatizm_-1.docx" TargetMode="External"/><Relationship Id="rId45" Type="http://schemas.openxmlformats.org/officeDocument/2006/relationships/hyperlink" Target="http://files.edsites.ru/uploads/docs/fed/Pis_mo_Minobrnauki_Rossii_ot_02.12.2015_N_08-1747_O_napravle.doc" TargetMode="External"/><Relationship Id="rId53" Type="http://schemas.openxmlformats.org/officeDocument/2006/relationships/hyperlink" Target="http://files.edsites.ru/uploads/docs/fed/prikaz_minzdrava_rf_ot_05_11_2013_g_822n_v_red_ot_03_09_2015_g.docx" TargetMode="External"/><Relationship Id="rId58" Type="http://schemas.openxmlformats.org/officeDocument/2006/relationships/fontTable" Target="fontTable.xml"/><Relationship Id="rId5" Type="http://schemas.openxmlformats.org/officeDocument/2006/relationships/hyperlink" Target="http://files.edsites.ru/uploads/docs/fed/stat_ya_41.doc" TargetMode="External"/><Relationship Id="rId15" Type="http://schemas.openxmlformats.org/officeDocument/2006/relationships/hyperlink" Target="http://files.edsites.ru/uploads/docs/fed/132-FZ_ot_24.11.1996_(v_red._ot_28.12.2016).doc" TargetMode="External"/><Relationship Id="rId23" Type="http://schemas.openxmlformats.org/officeDocument/2006/relationships/hyperlink" Target="http://files.edsites.ru/uploads/docs/fed/Postanovlenie_Pravitel_stva_RF_ot_25.04.2012_N_390_(red._ot.doc" TargetMode="External"/><Relationship Id="rId28" Type="http://schemas.openxmlformats.org/officeDocument/2006/relationships/hyperlink" Target="http://files.edsites.ru/uploads/docs/fed/pravila_bezopasnosti_zanyatij_po_fizicheskoj_kul_ture_i_sportu_v_obweobrazovatel_nyh_shkolah_utv_minprosom_sssr_19_04_1979.rtf" TargetMode="External"/><Relationship Id="rId36" Type="http://schemas.openxmlformats.org/officeDocument/2006/relationships/hyperlink" Target="http://files.edsites.ru/uploads/docs/fed/Pis_mo_Minobrnauki_Rossii_ot_16.06.2016_N_09-1467_O_napravle.doc" TargetMode="External"/><Relationship Id="rId49" Type="http://schemas.openxmlformats.org/officeDocument/2006/relationships/hyperlink" Target="http://files.edsites.ru/uploads/docs/fed/pis_mo_minobrnaukirf_ot_07_06_2013_ir-535.rtf" TargetMode="External"/><Relationship Id="rId57" Type="http://schemas.openxmlformats.org/officeDocument/2006/relationships/hyperlink" Target="http://files.edsites.ru/uploads/docs/fed/Pis_mo_Minzdrava_Rossii_ot_07.04.2017_N_15-2102-2343_O_napra.doc" TargetMode="External"/><Relationship Id="rId10" Type="http://schemas.openxmlformats.org/officeDocument/2006/relationships/hyperlink" Target="http://files.edsites.ru/uploads/docs/fed/FZ-152_(red._ot_29.07.2017).doc" TargetMode="External"/><Relationship Id="rId19" Type="http://schemas.openxmlformats.org/officeDocument/2006/relationships/hyperlink" Target="http://files.edsites.ru/uploads/docs/fed/Postanovlenie_Pravitel_stva_RF_ot_25.12.2013_N_1244_(v_red._ot_03.12.2016).doc" TargetMode="External"/><Relationship Id="rId31" Type="http://schemas.openxmlformats.org/officeDocument/2006/relationships/hyperlink" Target="http://files.edsites.ru/uploads/docs/fed/Pis_mo_Minobrnauki_RF_ot_24.05.2017_07-2732_Zaceping._Metodrekomendacii._Minobrnauki_RF..pdf" TargetMode="External"/><Relationship Id="rId44" Type="http://schemas.openxmlformats.org/officeDocument/2006/relationships/hyperlink" Target="http://files.edsites.ru/uploads/docs/fed/Pis_mo_Minobrnauki_Rossii_ot_18.12.2015_N_07-4317_O_napravle.doc" TargetMode="External"/><Relationship Id="rId52" Type="http://schemas.openxmlformats.org/officeDocument/2006/relationships/hyperlink" Target="http://files.edsites.ru/uploads/docs/fed/postanovlenie_gosstandarta_rf_ot_18_03_2003_81-st_v_red_ot_20_08_2013_bezopasnost_fizkut_turno-ozdorovitel_nye_uslugi.doc" TargetMode="External"/><Relationship Id="rId4" Type="http://schemas.openxmlformats.org/officeDocument/2006/relationships/hyperlink" Target="http://files.edsites.ru/uploads/docs/fed/federal_nyj_zakon_ot_28_12_2013_n_426-fz_v_red_ot_01_05_2016_o_special_noj_ocenki_uslovij_truda.doc" TargetMode="External"/><Relationship Id="rId9" Type="http://schemas.openxmlformats.org/officeDocument/2006/relationships/hyperlink" Target="http://files.edsites.ru/uploads/docs/fed/Federal_nyj_zakon_ot_22.07.2008_N_123-FZ_(red._ot_29.07.2017).doc" TargetMode="External"/><Relationship Id="rId14" Type="http://schemas.openxmlformats.org/officeDocument/2006/relationships/hyperlink" Target="http://files.edsites.ru/uploads/docs/fed/124-FZ_ot_24.07.1998_(v_red._ot_28.12.2016).doc" TargetMode="External"/><Relationship Id="rId22" Type="http://schemas.openxmlformats.org/officeDocument/2006/relationships/hyperlink" Target="http://files.edsites.ru/uploads/docs/fed/pp_rf_ot_01_11_2012_1119_ob_utverzhdenii_trebovanij_k_zawite_personal_nyh_dannyh_pri_ih_obrabotke_v_informacionnyh_sistemah_personal_nyh_dannyh.rtf" TargetMode="External"/><Relationship Id="rId27" Type="http://schemas.openxmlformats.org/officeDocument/2006/relationships/hyperlink" Target="http://files.edsites.ru/uploads/docs/fed/prikaz_mo_rf_ot_12_04_2011_1474_o_psihologicheskom_testirovanii_obuchayuwihsya_ou_na_predmet_potrebleniya_narkoticheskih_sredstv.doc" TargetMode="External"/><Relationship Id="rId30" Type="http://schemas.openxmlformats.org/officeDocument/2006/relationships/hyperlink" Target="http://files.edsites.ru/uploads/docs/fed/Pis_mo_Minobrnauki_Rossii_ot_08.08.2017_N_12-753_O_napravlenii_perechnya_po_ohrane_truda.doc" TargetMode="External"/><Relationship Id="rId35" Type="http://schemas.openxmlformats.org/officeDocument/2006/relationships/hyperlink" Target="http://files.edsites.ru/uploads/docs/fed/pis_mo_minobrnauki_rf_ot_02_09_2016_g_07-3765.docx" TargetMode="External"/><Relationship Id="rId43" Type="http://schemas.openxmlformats.org/officeDocument/2006/relationships/hyperlink" Target="http://files.edsites.ru/uploads/docs/fed/Pis_mo_Minobrnauki_Rossii_ot_18.01.2016_N_07-149_O_napravlen.doc" TargetMode="External"/><Relationship Id="rId48" Type="http://schemas.openxmlformats.org/officeDocument/2006/relationships/hyperlink" Target="http://files.edsites.ru/uploads/docs/fed/pis_mo_minobrnauki_rf_ot_18_10_2013_vk-710-09_o_rekomendaciyah_po_bezopasnosti_ekspluatacii_fizkul_turno-sportivnyh_sooruzhenij_obweobrazovatel_nyh_organizacij_sportivnogo_oborudovaniya_i_inventarya.docx" TargetMode="External"/><Relationship Id="rId56" Type="http://schemas.openxmlformats.org/officeDocument/2006/relationships/hyperlink" Target="http://files.edsites.ru/uploads/docs/fed/prikaz_minoborony_rf_96_i_minobrnauki_rf_134_ot_24_02_2010_goda.docx" TargetMode="External"/><Relationship Id="rId8" Type="http://schemas.openxmlformats.org/officeDocument/2006/relationships/hyperlink" Target="http://files.edsites.ru/uploads/docs/fed/fz_390_ot_28_12_2010_v_red_ot_05_10_20_15_o_bezorasnosti.doc" TargetMode="External"/><Relationship Id="rId51" Type="http://schemas.openxmlformats.org/officeDocument/2006/relationships/hyperlink" Target="http://files.edsites.ru/uploads/docs/fed/sanpin_doo_ot_15_05_2013_v_red_ot_27_08_2015_trebovaniya_k_mtb.doc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2621</Words>
  <Characters>14940</Characters>
  <Application>Microsoft Office Word</Application>
  <DocSecurity>0</DocSecurity>
  <Lines>124</Lines>
  <Paragraphs>35</Paragraphs>
  <ScaleCrop>false</ScaleCrop>
  <Company/>
  <LinksUpToDate>false</LinksUpToDate>
  <CharactersWithSpaces>17526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2017-10-04T06:17:00Z</dcterms:created>
  <dcterms:modified xsi:type="dcterms:W3CDTF">2017-10-04T06:18:00Z</dcterms:modified>
</cp:coreProperties>
</file>